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7200" w14:textId="77777777" w:rsidR="0087201E" w:rsidRPr="00241191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The Center for Counseling &amp; Wellness</w:t>
      </w:r>
    </w:p>
    <w:p w14:paraId="26FA24F8" w14:textId="167B66E6" w:rsidR="0087201E" w:rsidRPr="00241191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www.thecente</w:t>
      </w:r>
      <w:r w:rsidR="00241191">
        <w:rPr>
          <w:rFonts w:ascii="Times New Roman" w:hAnsi="Times New Roman" w:cs="Times New Roman"/>
          <w:sz w:val="24"/>
          <w:szCs w:val="24"/>
        </w:rPr>
        <w:t>r</w:t>
      </w:r>
      <w:r w:rsidRPr="00241191">
        <w:rPr>
          <w:rFonts w:ascii="Times New Roman" w:hAnsi="Times New Roman" w:cs="Times New Roman"/>
          <w:sz w:val="24"/>
          <w:szCs w:val="24"/>
        </w:rPr>
        <w:t>4counseling</w:t>
      </w:r>
    </w:p>
    <w:p w14:paraId="6569160F" w14:textId="55D2C202" w:rsidR="0087201E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Professi</w:t>
      </w:r>
      <w:r w:rsidR="000E1989" w:rsidRPr="00241191">
        <w:rPr>
          <w:rFonts w:ascii="Times New Roman" w:hAnsi="Times New Roman" w:cs="Times New Roman"/>
          <w:sz w:val="24"/>
          <w:szCs w:val="24"/>
        </w:rPr>
        <w:t>onal</w:t>
      </w:r>
      <w:r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="00EA385E" w:rsidRPr="00241191">
        <w:rPr>
          <w:rFonts w:ascii="Times New Roman" w:hAnsi="Times New Roman" w:cs="Times New Roman"/>
          <w:sz w:val="24"/>
          <w:szCs w:val="24"/>
        </w:rPr>
        <w:t>Disclosure</w:t>
      </w:r>
      <w:r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="00EA385E" w:rsidRPr="00241191">
        <w:rPr>
          <w:rFonts w:ascii="Times New Roman" w:hAnsi="Times New Roman" w:cs="Times New Roman"/>
          <w:sz w:val="24"/>
          <w:szCs w:val="24"/>
        </w:rPr>
        <w:t>Statement</w:t>
      </w:r>
    </w:p>
    <w:p w14:paraId="03C75C7C" w14:textId="77777777" w:rsidR="003F786B" w:rsidRPr="00241191" w:rsidRDefault="003F786B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8020BC" w14:textId="478A1EFB" w:rsidR="0087201E" w:rsidRPr="00241191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Brian Bailey, BS Psychology</w:t>
      </w:r>
      <w:r w:rsidR="00EA385E" w:rsidRPr="00241191">
        <w:rPr>
          <w:rFonts w:ascii="Times New Roman" w:hAnsi="Times New Roman" w:cs="Times New Roman"/>
          <w:sz w:val="24"/>
          <w:szCs w:val="24"/>
        </w:rPr>
        <w:t>, M.A. Clinical Mental Health Counseling</w:t>
      </w:r>
    </w:p>
    <w:p w14:paraId="4D747342" w14:textId="026A80EA" w:rsidR="0087201E" w:rsidRPr="00241191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Certified Prepare-Enrich Trainer</w:t>
      </w:r>
    </w:p>
    <w:p w14:paraId="07769634" w14:textId="4F3A423B" w:rsidR="0087201E" w:rsidRPr="00241191" w:rsidRDefault="008A6F9F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8</w:t>
      </w:r>
      <w:r w:rsidR="0087201E" w:rsidRPr="00241191">
        <w:rPr>
          <w:rFonts w:ascii="Times New Roman" w:hAnsi="Times New Roman" w:cs="Times New Roman"/>
          <w:sz w:val="24"/>
          <w:szCs w:val="24"/>
        </w:rPr>
        <w:t>43</w:t>
      </w:r>
      <w:r w:rsidRPr="00241191">
        <w:rPr>
          <w:rFonts w:ascii="Times New Roman" w:hAnsi="Times New Roman" w:cs="Times New Roman"/>
          <w:sz w:val="24"/>
          <w:szCs w:val="24"/>
        </w:rPr>
        <w:t>-</w:t>
      </w:r>
      <w:r w:rsidR="0087201E" w:rsidRPr="00241191">
        <w:rPr>
          <w:rFonts w:ascii="Times New Roman" w:hAnsi="Times New Roman" w:cs="Times New Roman"/>
          <w:sz w:val="24"/>
          <w:szCs w:val="24"/>
        </w:rPr>
        <w:t>662</w:t>
      </w:r>
      <w:r w:rsidRPr="00241191">
        <w:rPr>
          <w:rFonts w:ascii="Times New Roman" w:hAnsi="Times New Roman" w:cs="Times New Roman"/>
          <w:sz w:val="24"/>
          <w:szCs w:val="24"/>
        </w:rPr>
        <w:t>-</w:t>
      </w:r>
      <w:r w:rsidR="0087201E" w:rsidRPr="00241191">
        <w:rPr>
          <w:rFonts w:ascii="Times New Roman" w:hAnsi="Times New Roman" w:cs="Times New Roman"/>
          <w:sz w:val="24"/>
          <w:szCs w:val="24"/>
        </w:rPr>
        <w:t>O77O (</w:t>
      </w:r>
      <w:r w:rsidRPr="00241191">
        <w:rPr>
          <w:rFonts w:ascii="Times New Roman" w:hAnsi="Times New Roman" w:cs="Times New Roman"/>
          <w:sz w:val="24"/>
          <w:szCs w:val="24"/>
        </w:rPr>
        <w:t>office</w:t>
      </w:r>
      <w:r w:rsidR="0087201E" w:rsidRPr="00241191">
        <w:rPr>
          <w:rFonts w:ascii="Times New Roman" w:hAnsi="Times New Roman" w:cs="Times New Roman"/>
          <w:sz w:val="24"/>
          <w:szCs w:val="24"/>
        </w:rPr>
        <w:t xml:space="preserve">); 843-663-0772 (office fax); </w:t>
      </w:r>
      <w:r w:rsidRPr="00241191">
        <w:rPr>
          <w:rFonts w:ascii="Times New Roman" w:hAnsi="Times New Roman" w:cs="Times New Roman"/>
          <w:sz w:val="24"/>
          <w:szCs w:val="24"/>
        </w:rPr>
        <w:t>843-267-4087</w:t>
      </w:r>
      <w:r w:rsidR="0087201E" w:rsidRPr="00241191">
        <w:rPr>
          <w:rFonts w:ascii="Times New Roman" w:hAnsi="Times New Roman" w:cs="Times New Roman"/>
          <w:sz w:val="24"/>
          <w:szCs w:val="24"/>
        </w:rPr>
        <w:t xml:space="preserve"> (cell)</w:t>
      </w:r>
    </w:p>
    <w:p w14:paraId="6FF9A8D0" w14:textId="77777777" w:rsidR="0077381A" w:rsidRPr="00241191" w:rsidRDefault="0077381A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CF997" w14:textId="45FED87E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FORMAL PROFESSIONAL </w:t>
      </w:r>
      <w:r w:rsidR="0077381A" w:rsidRPr="00241191">
        <w:rPr>
          <w:rFonts w:ascii="Times New Roman" w:hAnsi="Times New Roman" w:cs="Times New Roman"/>
          <w:sz w:val="24"/>
          <w:szCs w:val="24"/>
        </w:rPr>
        <w:t>EDUCATION:</w:t>
      </w:r>
    </w:p>
    <w:p w14:paraId="4EB0189B" w14:textId="7FB0EA14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Degree </w:t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>University</w:t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  <w:t>Year Obtained</w:t>
      </w:r>
    </w:p>
    <w:p w14:paraId="54ACCACC" w14:textId="316E1E53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B.S. Psychology </w:t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>Coastal Carolina University</w:t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  <w:t>2016</w:t>
      </w:r>
    </w:p>
    <w:p w14:paraId="77FB1F14" w14:textId="1DDEC4AD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M.A. Counseling</w:t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>Regent University</w:t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  <w:t>2022</w:t>
      </w:r>
    </w:p>
    <w:p w14:paraId="46EDCE3F" w14:textId="77777777" w:rsidR="000E1989" w:rsidRPr="00241191" w:rsidRDefault="000E1989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427DE" w14:textId="77777777" w:rsidR="0087201E" w:rsidRPr="00241191" w:rsidRDefault="0087201E" w:rsidP="000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QUALIFICATIONS:</w:t>
      </w:r>
    </w:p>
    <w:p w14:paraId="06DA552E" w14:textId="77777777" w:rsidR="0087201E" w:rsidRPr="00241191" w:rsidRDefault="0087201E" w:rsidP="000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Prepare-Enrich Certified Trainer</w:t>
      </w:r>
    </w:p>
    <w:p w14:paraId="01027DFC" w14:textId="4AE02F94" w:rsidR="0087201E" w:rsidRPr="00241191" w:rsidRDefault="0087201E" w:rsidP="000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MA Clinical Mental Health Counseling</w:t>
      </w:r>
    </w:p>
    <w:p w14:paraId="66BC3338" w14:textId="77777777" w:rsidR="000E1989" w:rsidRPr="00241191" w:rsidRDefault="000E1989" w:rsidP="00C06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7EFD5" w14:textId="77777777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Brian Bailey is qualified to provide professional counseling services under the supervision of</w:t>
      </w:r>
    </w:p>
    <w:p w14:paraId="2DEB69BA" w14:textId="66A9AC6E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Roberta Bogle, MS, LPC-S, LAC, ICCS BC-TMH. He works with individuals, couples, and </w:t>
      </w:r>
      <w:r w:rsidR="009A5D69" w:rsidRPr="00241191">
        <w:rPr>
          <w:rFonts w:ascii="Times New Roman" w:hAnsi="Times New Roman" w:cs="Times New Roman"/>
          <w:sz w:val="24"/>
          <w:szCs w:val="24"/>
        </w:rPr>
        <w:t>families to</w:t>
      </w:r>
      <w:r w:rsidRPr="00241191">
        <w:rPr>
          <w:rFonts w:ascii="Times New Roman" w:hAnsi="Times New Roman" w:cs="Times New Roman"/>
          <w:sz w:val="24"/>
          <w:szCs w:val="24"/>
        </w:rPr>
        <w:t xml:space="preserve"> help them cope with anxiety, depression, marital/relationship issues, life transitions, career</w:t>
      </w:r>
      <w:r w:rsidR="009A5D69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development, mood disorders, chemical dependency and addictions, trauma, and other mental,</w:t>
      </w:r>
      <w:r w:rsidR="009A5D69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emotional, and spiritual issues. He counsels those aged 18 and older.</w:t>
      </w:r>
    </w:p>
    <w:p w14:paraId="1C15C778" w14:textId="77777777" w:rsidR="00BE67EE" w:rsidRPr="00241191" w:rsidRDefault="00BE67E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3D6D8" w14:textId="736245E0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FEE SCHEDULE: Sliding Fee Scale (</w:t>
      </w:r>
      <w:r w:rsidR="00AD082F">
        <w:rPr>
          <w:rFonts w:ascii="Times New Roman" w:hAnsi="Times New Roman" w:cs="Times New Roman"/>
          <w:sz w:val="24"/>
          <w:szCs w:val="24"/>
        </w:rPr>
        <w:t>$</w:t>
      </w:r>
      <w:r w:rsidRPr="00241191">
        <w:rPr>
          <w:rFonts w:ascii="Times New Roman" w:hAnsi="Times New Roman" w:cs="Times New Roman"/>
          <w:sz w:val="24"/>
          <w:szCs w:val="24"/>
        </w:rPr>
        <w:t>0-</w:t>
      </w:r>
      <w:r w:rsidR="00AD082F">
        <w:rPr>
          <w:rFonts w:ascii="Times New Roman" w:hAnsi="Times New Roman" w:cs="Times New Roman"/>
          <w:sz w:val="24"/>
          <w:szCs w:val="24"/>
        </w:rPr>
        <w:t>$</w:t>
      </w:r>
      <w:r w:rsidRPr="00241191">
        <w:rPr>
          <w:rFonts w:ascii="Times New Roman" w:hAnsi="Times New Roman" w:cs="Times New Roman"/>
          <w:sz w:val="24"/>
          <w:szCs w:val="24"/>
        </w:rPr>
        <w:t>140)</w:t>
      </w:r>
    </w:p>
    <w:p w14:paraId="3F57DBD5" w14:textId="77777777" w:rsidR="00BE67EE" w:rsidRPr="00241191" w:rsidRDefault="00BE67EE" w:rsidP="00872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9BA73" w14:textId="00538723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This document is mandated by South Carolina State law and Public Law 104-191 for your protection. Rights and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 xml:space="preserve">procedures to file a complaint: </w:t>
      </w:r>
      <w:proofErr w:type="spellStart"/>
      <w:r w:rsidRPr="00241191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Pr="00241191">
        <w:rPr>
          <w:rFonts w:ascii="Times New Roman" w:hAnsi="Times New Roman" w:cs="Times New Roman"/>
          <w:sz w:val="24"/>
          <w:szCs w:val="24"/>
        </w:rPr>
        <w:t xml:space="preserve"> you feel you have been treated in an unethical manner by Brian Bailey, under the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supervision of Roberta Bogle, MS, LPC-S, LAC, ICCS, while at The Center for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 xml:space="preserve">Counseling &amp; Wellness, </w:t>
      </w:r>
      <w:proofErr w:type="spellStart"/>
      <w:r w:rsidRPr="00241191">
        <w:rPr>
          <w:rFonts w:ascii="Times New Roman" w:hAnsi="Times New Roman" w:cs="Times New Roman"/>
          <w:sz w:val="24"/>
          <w:szCs w:val="24"/>
        </w:rPr>
        <w:t>lnc</w:t>
      </w:r>
      <w:proofErr w:type="spellEnd"/>
      <w:r w:rsidRPr="00241191">
        <w:rPr>
          <w:rFonts w:ascii="Times New Roman" w:hAnsi="Times New Roman" w:cs="Times New Roman"/>
          <w:sz w:val="24"/>
          <w:szCs w:val="24"/>
        </w:rPr>
        <w:t>., it is your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right to file a complaint with the Board of Examiners or by calling them and requesting the appropriate forms and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 xml:space="preserve">guidance. The following is contact information that you may need: </w:t>
      </w:r>
      <w:r w:rsidR="000029D9">
        <w:rPr>
          <w:rFonts w:ascii="Times New Roman" w:hAnsi="Times New Roman" w:cs="Times New Roman"/>
          <w:sz w:val="24"/>
          <w:szCs w:val="24"/>
        </w:rPr>
        <w:t>S</w:t>
      </w:r>
      <w:r w:rsidRPr="00241191">
        <w:rPr>
          <w:rFonts w:ascii="Times New Roman" w:hAnsi="Times New Roman" w:cs="Times New Roman"/>
          <w:sz w:val="24"/>
          <w:szCs w:val="24"/>
        </w:rPr>
        <w:t>C Department of Labor, Licensing, and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Regulation, Board of Examiners for Licensure of Professional Counselors and Marital and Family Therapists; 3600</w:t>
      </w:r>
      <w:r w:rsidR="00A16E1C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 xml:space="preserve">Forest Drive, Suite 101, Post Office Box 11.329, Columbia, SC </w:t>
      </w:r>
      <w:r w:rsidR="00F1714E" w:rsidRPr="00241191">
        <w:rPr>
          <w:rFonts w:ascii="Times New Roman" w:hAnsi="Times New Roman" w:cs="Times New Roman"/>
          <w:sz w:val="24"/>
          <w:szCs w:val="24"/>
        </w:rPr>
        <w:t>29211-1139.</w:t>
      </w:r>
      <w:r w:rsidRPr="00241191">
        <w:rPr>
          <w:rFonts w:ascii="Times New Roman" w:hAnsi="Times New Roman" w:cs="Times New Roman"/>
          <w:sz w:val="24"/>
          <w:szCs w:val="24"/>
        </w:rPr>
        <w:t xml:space="preserve"> Telephone 803-896</w:t>
      </w:r>
      <w:r w:rsidR="003C49F3">
        <w:rPr>
          <w:rFonts w:ascii="Times New Roman" w:hAnsi="Times New Roman" w:cs="Times New Roman"/>
          <w:sz w:val="24"/>
          <w:szCs w:val="24"/>
        </w:rPr>
        <w:t>-</w:t>
      </w:r>
      <w:r w:rsidRPr="00241191">
        <w:rPr>
          <w:rFonts w:ascii="Times New Roman" w:hAnsi="Times New Roman" w:cs="Times New Roman"/>
          <w:sz w:val="24"/>
          <w:szCs w:val="24"/>
        </w:rPr>
        <w:t>4658, Fax 803</w:t>
      </w:r>
      <w:r w:rsidR="003C49F3">
        <w:rPr>
          <w:rFonts w:ascii="Times New Roman" w:hAnsi="Times New Roman" w:cs="Times New Roman"/>
          <w:sz w:val="24"/>
          <w:szCs w:val="24"/>
        </w:rPr>
        <w:t>-</w:t>
      </w:r>
      <w:r w:rsidRPr="00241191">
        <w:rPr>
          <w:rFonts w:ascii="Times New Roman" w:hAnsi="Times New Roman" w:cs="Times New Roman"/>
          <w:sz w:val="24"/>
          <w:szCs w:val="24"/>
        </w:rPr>
        <w:t>734-4244.</w:t>
      </w:r>
    </w:p>
    <w:p w14:paraId="5A3F4D72" w14:textId="77777777" w:rsidR="00BE67EE" w:rsidRPr="00241191" w:rsidRDefault="00BE67E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64BF7" w14:textId="3F915C5B" w:rsidR="00531A02" w:rsidRDefault="0087201E" w:rsidP="00BE6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Your signature on the intake signature disclosure page indicates that you have read and understood this document</w:t>
      </w:r>
      <w:r w:rsidR="00BE67EE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and a copy has been made available to you at your request.</w:t>
      </w:r>
    </w:p>
    <w:p w14:paraId="2F9E98A1" w14:textId="77777777" w:rsidR="00783619" w:rsidRDefault="00783619" w:rsidP="00BE6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6D58D" w14:textId="2013828E" w:rsidR="00783619" w:rsidRPr="00241191" w:rsidRDefault="008116AB" w:rsidP="00BE6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is required by the </w:t>
      </w:r>
      <w:r w:rsidR="00483865">
        <w:rPr>
          <w:rFonts w:ascii="Times New Roman" w:hAnsi="Times New Roman" w:cs="Times New Roman"/>
          <w:sz w:val="24"/>
          <w:szCs w:val="24"/>
        </w:rPr>
        <w:t>State of South Carolina Department of Labor Licensing &amp; Regulation</w:t>
      </w:r>
      <w:r w:rsidR="0049060F">
        <w:rPr>
          <w:rFonts w:ascii="Times New Roman" w:hAnsi="Times New Roman" w:cs="Times New Roman"/>
          <w:sz w:val="24"/>
          <w:szCs w:val="24"/>
        </w:rPr>
        <w:t xml:space="preserve"> Board of Examiners for Counselors, Therapists, </w:t>
      </w:r>
      <w:r w:rsidR="00E53372">
        <w:rPr>
          <w:rFonts w:ascii="Times New Roman" w:hAnsi="Times New Roman" w:cs="Times New Roman"/>
          <w:sz w:val="24"/>
          <w:szCs w:val="24"/>
        </w:rPr>
        <w:t xml:space="preserve">and Psycho-Educational </w:t>
      </w:r>
      <w:r w:rsidR="00B40AFE">
        <w:rPr>
          <w:rFonts w:ascii="Times New Roman" w:hAnsi="Times New Roman" w:cs="Times New Roman"/>
          <w:sz w:val="24"/>
          <w:szCs w:val="24"/>
        </w:rPr>
        <w:t>Specialist which</w:t>
      </w:r>
      <w:r w:rsidR="00E53372">
        <w:rPr>
          <w:rFonts w:ascii="Times New Roman" w:hAnsi="Times New Roman" w:cs="Times New Roman"/>
          <w:sz w:val="24"/>
          <w:szCs w:val="24"/>
        </w:rPr>
        <w:t xml:space="preserve"> regulates all licensed and </w:t>
      </w:r>
      <w:r w:rsidR="00B40AFE">
        <w:rPr>
          <w:rFonts w:ascii="Times New Roman" w:hAnsi="Times New Roman" w:cs="Times New Roman"/>
          <w:sz w:val="24"/>
          <w:szCs w:val="24"/>
        </w:rPr>
        <w:t>registered counselors and social workers.</w:t>
      </w:r>
    </w:p>
    <w:sectPr w:rsidR="00783619" w:rsidRPr="0024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72"/>
    <w:rsid w:val="000029D9"/>
    <w:rsid w:val="000C5FC6"/>
    <w:rsid w:val="000E1989"/>
    <w:rsid w:val="00145955"/>
    <w:rsid w:val="00241191"/>
    <w:rsid w:val="003C49F3"/>
    <w:rsid w:val="003C58E3"/>
    <w:rsid w:val="003F786B"/>
    <w:rsid w:val="00483865"/>
    <w:rsid w:val="0049060F"/>
    <w:rsid w:val="00531A02"/>
    <w:rsid w:val="0077381A"/>
    <w:rsid w:val="00783619"/>
    <w:rsid w:val="008116AB"/>
    <w:rsid w:val="0087201E"/>
    <w:rsid w:val="008A6F9F"/>
    <w:rsid w:val="008B0338"/>
    <w:rsid w:val="009A5D69"/>
    <w:rsid w:val="00A16E1C"/>
    <w:rsid w:val="00AD082F"/>
    <w:rsid w:val="00B40AFE"/>
    <w:rsid w:val="00BE67EE"/>
    <w:rsid w:val="00C06D2D"/>
    <w:rsid w:val="00D94B5A"/>
    <w:rsid w:val="00E53372"/>
    <w:rsid w:val="00EA385E"/>
    <w:rsid w:val="00EC6E72"/>
    <w:rsid w:val="00F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AE2E"/>
  <w15:chartTrackingRefBased/>
  <w15:docId w15:val="{30CDEF43-417A-4E11-86B2-52492CBF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Bailey</dc:creator>
  <cp:keywords/>
  <dc:description/>
  <cp:lastModifiedBy>Brian Bailey</cp:lastModifiedBy>
  <cp:revision>4</cp:revision>
  <dcterms:created xsi:type="dcterms:W3CDTF">2022-04-29T16:26:00Z</dcterms:created>
  <dcterms:modified xsi:type="dcterms:W3CDTF">2022-04-29T16:40:00Z</dcterms:modified>
</cp:coreProperties>
</file>